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D40AA" w14:textId="77777777" w:rsidR="00854E5A" w:rsidRPr="009C2612" w:rsidRDefault="00854E5A">
      <w:pPr>
        <w:rPr>
          <w:rFonts w:ascii="Verdana" w:hAnsi="Verdana"/>
        </w:rPr>
      </w:pPr>
    </w:p>
    <w:tbl>
      <w:tblPr>
        <w:tblStyle w:val="a"/>
        <w:tblpPr w:leftFromText="141" w:rightFromText="141" w:vertAnchor="text" w:tblpX="5249" w:tblpY="157"/>
        <w:tblW w:w="4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</w:tblGrid>
      <w:tr w:rsidR="00854E5A" w:rsidRPr="009C2612" w14:paraId="5AEB3F07" w14:textId="77777777">
        <w:tc>
          <w:tcPr>
            <w:tcW w:w="4111" w:type="dxa"/>
            <w:tcBorders>
              <w:top w:val="single" w:sz="4" w:space="0" w:color="FFFFFF"/>
              <w:left w:val="single" w:sz="4" w:space="0" w:color="FFFFFF"/>
              <w:bottom w:val="single" w:sz="6" w:space="0" w:color="ED1C24"/>
              <w:right w:val="single" w:sz="4" w:space="0" w:color="FFFFFF"/>
            </w:tcBorders>
          </w:tcPr>
          <w:p w14:paraId="628672B4" w14:textId="77777777" w:rsidR="00854E5A" w:rsidRPr="009C2612" w:rsidRDefault="00BE752A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C2612">
              <w:rPr>
                <w:rFonts w:ascii="Verdana" w:eastAsia="Verdana" w:hAnsi="Verdana" w:cs="Verdana"/>
                <w:sz w:val="20"/>
                <w:szCs w:val="20"/>
              </w:rPr>
              <w:t>Корпоративни комуникации</w:t>
            </w:r>
          </w:p>
        </w:tc>
      </w:tr>
      <w:tr w:rsidR="00854E5A" w:rsidRPr="009C2612" w14:paraId="115B1C94" w14:textId="77777777">
        <w:tc>
          <w:tcPr>
            <w:tcW w:w="4111" w:type="dxa"/>
            <w:tcBorders>
              <w:top w:val="single" w:sz="6" w:space="0" w:color="ED1C24"/>
              <w:left w:val="single" w:sz="4" w:space="0" w:color="FFFFFF"/>
              <w:bottom w:val="single" w:sz="6" w:space="0" w:color="ED1C24"/>
              <w:right w:val="single" w:sz="4" w:space="0" w:color="FFFFFF"/>
            </w:tcBorders>
          </w:tcPr>
          <w:p w14:paraId="0DDDCF01" w14:textId="77777777" w:rsidR="00854E5A" w:rsidRPr="009C2612" w:rsidRDefault="00BE752A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C2612">
              <w:rPr>
                <w:rFonts w:ascii="Verdana" w:eastAsia="Verdana" w:hAnsi="Verdana" w:cs="Verdana"/>
                <w:sz w:val="20"/>
                <w:szCs w:val="20"/>
              </w:rPr>
              <w:t>А1 България</w:t>
            </w:r>
          </w:p>
        </w:tc>
      </w:tr>
      <w:tr w:rsidR="00854E5A" w:rsidRPr="009C2612" w14:paraId="6BF839B8" w14:textId="77777777">
        <w:tc>
          <w:tcPr>
            <w:tcW w:w="4111" w:type="dxa"/>
            <w:tcBorders>
              <w:top w:val="single" w:sz="6" w:space="0" w:color="ED1C24"/>
              <w:left w:val="single" w:sz="4" w:space="0" w:color="FFFFFF"/>
              <w:bottom w:val="single" w:sz="6" w:space="0" w:color="ED1C24"/>
              <w:right w:val="single" w:sz="4" w:space="0" w:color="FFFFFF"/>
            </w:tcBorders>
          </w:tcPr>
          <w:p w14:paraId="6F640A9E" w14:textId="0E4FA720" w:rsidR="00854E5A" w:rsidRPr="009C2612" w:rsidRDefault="00BE752A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C2612">
              <w:rPr>
                <w:rFonts w:ascii="Verdana" w:eastAsia="Verdana" w:hAnsi="Verdana" w:cs="Verdana"/>
                <w:sz w:val="20"/>
                <w:szCs w:val="20"/>
              </w:rPr>
              <w:t>0882 201 21</w:t>
            </w:r>
            <w:r w:rsidR="001A0A6D" w:rsidRPr="009C2612">
              <w:rPr>
                <w:rFonts w:ascii="Verdana" w:eastAsia="Verdana" w:hAnsi="Verdana" w:cs="Verdana"/>
                <w:sz w:val="20"/>
                <w:szCs w:val="20"/>
              </w:rPr>
              <w:t>9</w:t>
            </w:r>
          </w:p>
        </w:tc>
      </w:tr>
      <w:tr w:rsidR="00854E5A" w:rsidRPr="009C2612" w14:paraId="0C27D6AA" w14:textId="77777777">
        <w:tc>
          <w:tcPr>
            <w:tcW w:w="4111" w:type="dxa"/>
            <w:tcBorders>
              <w:top w:val="single" w:sz="6" w:space="0" w:color="ED1C24"/>
              <w:left w:val="single" w:sz="4" w:space="0" w:color="FFFFFF"/>
              <w:bottom w:val="single" w:sz="6" w:space="0" w:color="ED1C24"/>
              <w:right w:val="single" w:sz="4" w:space="0" w:color="FFFFFF"/>
            </w:tcBorders>
          </w:tcPr>
          <w:p w14:paraId="2CCB3E75" w14:textId="77777777" w:rsidR="00854E5A" w:rsidRPr="009C2612" w:rsidRDefault="00BE752A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C2612">
              <w:rPr>
                <w:rFonts w:ascii="Verdana" w:eastAsia="Verdana" w:hAnsi="Verdana" w:cs="Verdana"/>
                <w:sz w:val="20"/>
                <w:szCs w:val="20"/>
              </w:rPr>
              <w:t>http://www.а1.bg</w:t>
            </w:r>
          </w:p>
        </w:tc>
      </w:tr>
      <w:tr w:rsidR="00854E5A" w:rsidRPr="009C2612" w14:paraId="407153C5" w14:textId="77777777">
        <w:tc>
          <w:tcPr>
            <w:tcW w:w="4111" w:type="dxa"/>
            <w:tcBorders>
              <w:top w:val="single" w:sz="6" w:space="0" w:color="ED1C24"/>
              <w:left w:val="single" w:sz="4" w:space="0" w:color="FFFFFF"/>
              <w:bottom w:val="single" w:sz="6" w:space="0" w:color="ED1C24"/>
              <w:right w:val="single" w:sz="4" w:space="0" w:color="FFFFFF"/>
            </w:tcBorders>
          </w:tcPr>
          <w:p w14:paraId="6F62E829" w14:textId="77777777" w:rsidR="00854E5A" w:rsidRPr="009C2612" w:rsidRDefault="00BE752A">
            <w:pPr>
              <w:tabs>
                <w:tab w:val="left" w:pos="993"/>
                <w:tab w:val="left" w:pos="2835"/>
                <w:tab w:val="left" w:pos="4914"/>
                <w:tab w:val="left" w:pos="6663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C2612">
              <w:rPr>
                <w:rFonts w:ascii="Verdana" w:eastAsia="Verdana" w:hAnsi="Verdana" w:cs="Verdana"/>
                <w:sz w:val="20"/>
                <w:szCs w:val="20"/>
              </w:rPr>
              <w:t>http://www.facebook.com/A1Bulgaria</w:t>
            </w:r>
          </w:p>
        </w:tc>
      </w:tr>
    </w:tbl>
    <w:p w14:paraId="56A7958A" w14:textId="77777777" w:rsidR="00854E5A" w:rsidRPr="009C2612" w:rsidRDefault="00854E5A">
      <w:pPr>
        <w:rPr>
          <w:rFonts w:ascii="Verdana" w:eastAsia="Verdana" w:hAnsi="Verdana" w:cs="Verdana"/>
        </w:rPr>
      </w:pPr>
    </w:p>
    <w:p w14:paraId="7620BB54" w14:textId="77777777" w:rsidR="00854E5A" w:rsidRPr="009C2612" w:rsidRDefault="00854E5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0BF6A71" w14:textId="77777777" w:rsidR="00854E5A" w:rsidRPr="009C2612" w:rsidRDefault="00854E5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A6364AB" w14:textId="77777777" w:rsidR="00854E5A" w:rsidRPr="009C2612" w:rsidRDefault="00854E5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219B203" w14:textId="77777777" w:rsidR="00854E5A" w:rsidRPr="009C2612" w:rsidRDefault="00854E5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ECEF846" w14:textId="77777777" w:rsidR="00854E5A" w:rsidRPr="009C2612" w:rsidRDefault="00BE752A">
      <w:pPr>
        <w:spacing w:after="0" w:line="240" w:lineRule="auto"/>
        <w:ind w:left="-567" w:firstLine="567"/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>София,</w:t>
      </w:r>
    </w:p>
    <w:p w14:paraId="151797CF" w14:textId="2B155C16" w:rsidR="00854E5A" w:rsidRPr="009C2612" w:rsidRDefault="001A0A6D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>01</w:t>
      </w:r>
      <w:r w:rsidR="00BE752A" w:rsidRPr="009C2612">
        <w:rPr>
          <w:rFonts w:ascii="Verdana" w:eastAsia="Verdana" w:hAnsi="Verdana" w:cs="Verdana"/>
          <w:sz w:val="20"/>
          <w:szCs w:val="20"/>
        </w:rPr>
        <w:t>.</w:t>
      </w:r>
      <w:r w:rsidRPr="009C2612">
        <w:rPr>
          <w:rFonts w:ascii="Verdana" w:eastAsia="Verdana" w:hAnsi="Verdana" w:cs="Verdana"/>
          <w:sz w:val="20"/>
          <w:szCs w:val="20"/>
        </w:rPr>
        <w:t>08</w:t>
      </w:r>
      <w:r w:rsidR="00BE752A" w:rsidRPr="009C2612">
        <w:rPr>
          <w:rFonts w:ascii="Verdana" w:eastAsia="Verdana" w:hAnsi="Verdana" w:cs="Verdana"/>
          <w:sz w:val="20"/>
          <w:szCs w:val="20"/>
        </w:rPr>
        <w:t>.2024 г.</w:t>
      </w:r>
    </w:p>
    <w:p w14:paraId="452795C6" w14:textId="77777777" w:rsidR="00854E5A" w:rsidRPr="009C2612" w:rsidRDefault="00854E5A">
      <w:pPr>
        <w:spacing w:after="0" w:line="288" w:lineRule="auto"/>
        <w:rPr>
          <w:rFonts w:ascii="Verdana" w:eastAsia="Verdana" w:hAnsi="Verdana" w:cs="Verdana"/>
          <w:b/>
          <w:sz w:val="24"/>
          <w:szCs w:val="24"/>
        </w:rPr>
      </w:pPr>
    </w:p>
    <w:p w14:paraId="39096F8D" w14:textId="77777777" w:rsidR="00EE42BC" w:rsidRPr="009C2612" w:rsidRDefault="00EE42BC" w:rsidP="00EE42BC">
      <w:pPr>
        <w:spacing w:after="0" w:line="288" w:lineRule="auto"/>
        <w:jc w:val="both"/>
        <w:rPr>
          <w:rFonts w:ascii="Verdana" w:eastAsia="Verdana" w:hAnsi="Verdana" w:cs="Verdana"/>
          <w:b/>
          <w:sz w:val="24"/>
          <w:szCs w:val="24"/>
        </w:rPr>
      </w:pPr>
      <w:bookmarkStart w:id="0" w:name="_Hlk173162840"/>
      <w:r w:rsidRPr="009C2612">
        <w:rPr>
          <w:rFonts w:ascii="Verdana" w:eastAsia="Verdana" w:hAnsi="Verdana" w:cs="Verdana"/>
          <w:b/>
          <w:sz w:val="24"/>
          <w:szCs w:val="24"/>
        </w:rPr>
        <w:t xml:space="preserve">Неограничен мобилен интернет на максимална скорост с нова лятна оферта от А1 </w:t>
      </w:r>
    </w:p>
    <w:bookmarkEnd w:id="0"/>
    <w:p w14:paraId="1FD30878" w14:textId="59056E77" w:rsidR="00854E5A" w:rsidRPr="009C2612" w:rsidRDefault="00D16233">
      <w:pPr>
        <w:spacing w:after="0" w:line="288" w:lineRule="auto"/>
        <w:rPr>
          <w:rFonts w:ascii="Verdana" w:eastAsia="Verdana" w:hAnsi="Verdana" w:cs="Verdana"/>
          <w:b/>
          <w:sz w:val="24"/>
          <w:szCs w:val="24"/>
        </w:rPr>
      </w:pPr>
      <w:r w:rsidRPr="009C2612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12060C02" wp14:editId="2FA61B0F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6083300" cy="1384300"/>
                <wp:effectExtent l="0" t="0" r="127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138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6D8E71" w14:textId="77777777" w:rsidR="00854E5A" w:rsidRDefault="00854E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60C02" id="Rectangle 16" o:spid="_x0000_s1026" style="position:absolute;margin-left:0;margin-top:9.8pt;width:479pt;height:109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B6D8E71" w14:textId="77777777" w:rsidR="00854E5A" w:rsidRDefault="00854E5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605D83" w14:textId="6D88347C" w:rsidR="00D16233" w:rsidRPr="009C2612" w:rsidRDefault="00D16233" w:rsidP="00D162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i/>
          <w:iCs/>
          <w:color w:val="000000"/>
          <w:sz w:val="20"/>
          <w:szCs w:val="20"/>
        </w:rPr>
      </w:pPr>
      <w:bookmarkStart w:id="1" w:name="_Hlk173162881"/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Вземете нов абонаментен план с промоционални условия от А1 </w:t>
      </w:r>
      <w:r w:rsidR="002A14AA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>и</w:t>
      </w:r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 цени, започващи от 2</w:t>
      </w:r>
      <w:r w:rsidR="002C6583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>9</w:t>
      </w:r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>,99 лв.</w:t>
      </w:r>
      <w:r w:rsidR="002A14AA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 на месец.</w:t>
      </w:r>
    </w:p>
    <w:p w14:paraId="1C0CBA2B" w14:textId="3EFB3C30" w:rsidR="00D16233" w:rsidRPr="009C2612" w:rsidRDefault="00D16233" w:rsidP="00D162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i/>
          <w:iCs/>
          <w:color w:val="000000"/>
          <w:sz w:val="20"/>
          <w:szCs w:val="20"/>
        </w:rPr>
      </w:pPr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Възползвайте се от </w:t>
      </w:r>
      <w:r w:rsidR="00E35C26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неограничен </w:t>
      </w:r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интернет </w:t>
      </w:r>
      <w:r w:rsidR="00E35C26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>на максималн</w:t>
      </w:r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>а скорост за първите 12</w:t>
      </w:r>
      <w:r w:rsidR="00E35C26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 или</w:t>
      </w:r>
      <w:r w:rsidR="00071ED0"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 24</w:t>
      </w:r>
      <w:r w:rsidRPr="009C2612"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 месеца от договора.</w:t>
      </w:r>
    </w:p>
    <w:p w14:paraId="27BA8148" w14:textId="1A1D182C" w:rsidR="00854E5A" w:rsidRPr="009C2612" w:rsidRDefault="00D16233" w:rsidP="008275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Verdana" w:eastAsia="Verdana" w:hAnsi="Verdana" w:cs="Verdana"/>
          <w:i/>
          <w:iCs/>
          <w:color w:val="000000"/>
          <w:sz w:val="20"/>
          <w:szCs w:val="20"/>
        </w:rPr>
      </w:pPr>
      <w:r w:rsidRPr="009C2612">
        <w:rPr>
          <w:rFonts w:ascii="Verdana" w:eastAsia="Verdana" w:hAnsi="Verdana" w:cs="Verdana"/>
          <w:i/>
          <w:iCs/>
          <w:sz w:val="20"/>
          <w:szCs w:val="20"/>
        </w:rPr>
        <w:t>Допълнително намаление от цената на месечната такса на мобилния план в</w:t>
      </w:r>
      <w:r w:rsidR="00071ED0" w:rsidRPr="009C2612"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  <w:r w:rsidRPr="009C2612">
        <w:rPr>
          <w:rFonts w:ascii="Verdana" w:eastAsia="Verdana" w:hAnsi="Verdana" w:cs="Verdana"/>
          <w:i/>
          <w:iCs/>
          <w:sz w:val="20"/>
          <w:szCs w:val="20"/>
        </w:rPr>
        <w:t xml:space="preserve">комбинация с </w:t>
      </w:r>
      <w:r w:rsidR="00E35C26" w:rsidRPr="009C2612">
        <w:rPr>
          <w:rFonts w:ascii="Verdana" w:eastAsia="Verdana" w:hAnsi="Verdana" w:cs="Verdana"/>
          <w:i/>
          <w:iCs/>
          <w:sz w:val="20"/>
          <w:szCs w:val="20"/>
        </w:rPr>
        <w:t>интернет или телевизия</w:t>
      </w:r>
      <w:r w:rsidR="00413132" w:rsidRPr="009C2612">
        <w:rPr>
          <w:rFonts w:ascii="Verdana" w:eastAsia="Verdana" w:hAnsi="Verdana" w:cs="Verdana"/>
          <w:i/>
          <w:iCs/>
          <w:sz w:val="20"/>
          <w:szCs w:val="20"/>
        </w:rPr>
        <w:t>.</w:t>
      </w:r>
    </w:p>
    <w:bookmarkEnd w:id="1"/>
    <w:p w14:paraId="5DB8D69D" w14:textId="36C89981" w:rsidR="00827551" w:rsidRPr="009C2612" w:rsidRDefault="00827551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7006A77" w14:textId="7F6A04EC" w:rsidR="00E06C2E" w:rsidRPr="009C2612" w:rsidRDefault="0098601F">
      <w:pPr>
        <w:jc w:val="both"/>
        <w:rPr>
          <w:rFonts w:ascii="Verdana" w:eastAsia="Verdana" w:hAnsi="Verdana" w:cs="Verdana"/>
          <w:sz w:val="20"/>
          <w:szCs w:val="20"/>
        </w:rPr>
      </w:pPr>
      <w:bookmarkStart w:id="2" w:name="_Hlk173247599"/>
      <w:r w:rsidRPr="009C2612">
        <w:rPr>
          <w:rFonts w:ascii="Verdana" w:eastAsia="Verdana" w:hAnsi="Verdana" w:cs="Verdana"/>
          <w:sz w:val="20"/>
          <w:szCs w:val="20"/>
        </w:rPr>
        <w:t xml:space="preserve">От началото на август </w:t>
      </w:r>
      <w:hyperlink r:id="rId8" w:history="1">
        <w:r w:rsidRPr="009C2612">
          <w:rPr>
            <w:rStyle w:val="Hyperlink"/>
            <w:rFonts w:ascii="Verdana" w:eastAsia="Verdana" w:hAnsi="Verdana" w:cs="Verdana"/>
            <w:b/>
            <w:sz w:val="20"/>
            <w:szCs w:val="20"/>
          </w:rPr>
          <w:t>мобилни</w:t>
        </w:r>
        <w:r w:rsidR="00435530" w:rsidRPr="009C2612">
          <w:rPr>
            <w:rStyle w:val="Hyperlink"/>
            <w:rFonts w:ascii="Verdana" w:eastAsia="Verdana" w:hAnsi="Verdana" w:cs="Verdana"/>
            <w:b/>
            <w:sz w:val="20"/>
            <w:szCs w:val="20"/>
          </w:rPr>
          <w:t>те</w:t>
        </w:r>
        <w:r w:rsidRPr="009C2612">
          <w:rPr>
            <w:rStyle w:val="Hyperlink"/>
            <w:rFonts w:ascii="Verdana" w:eastAsia="Verdana" w:hAnsi="Verdana" w:cs="Verdana"/>
            <w:b/>
            <w:sz w:val="20"/>
            <w:szCs w:val="20"/>
          </w:rPr>
          <w:t xml:space="preserve"> планове на А1</w:t>
        </w:r>
      </w:hyperlink>
      <w:r w:rsidRPr="009C2612">
        <w:rPr>
          <w:rFonts w:ascii="Verdana" w:eastAsia="Verdana" w:hAnsi="Verdana" w:cs="Verdana"/>
          <w:sz w:val="20"/>
          <w:szCs w:val="20"/>
        </w:rPr>
        <w:t xml:space="preserve"> са </w:t>
      </w:r>
      <w:r w:rsidR="009B31CC" w:rsidRPr="009C2612">
        <w:rPr>
          <w:rFonts w:ascii="Verdana" w:eastAsia="Verdana" w:hAnsi="Verdana" w:cs="Verdana"/>
          <w:sz w:val="20"/>
          <w:szCs w:val="20"/>
        </w:rPr>
        <w:t xml:space="preserve">с </w:t>
      </w:r>
      <w:r w:rsidRPr="009C2612">
        <w:rPr>
          <w:rFonts w:ascii="Verdana" w:eastAsia="Verdana" w:hAnsi="Verdana" w:cs="Verdana"/>
          <w:sz w:val="20"/>
          <w:szCs w:val="20"/>
        </w:rPr>
        <w:t>още по-изгодни</w:t>
      </w:r>
      <w:r w:rsidR="009B31CC" w:rsidRPr="009C2612">
        <w:rPr>
          <w:rFonts w:ascii="Verdana" w:eastAsia="Verdana" w:hAnsi="Verdana" w:cs="Verdana"/>
          <w:sz w:val="20"/>
          <w:szCs w:val="20"/>
        </w:rPr>
        <w:t xml:space="preserve"> условия</w:t>
      </w:r>
      <w:r w:rsidRPr="009C2612">
        <w:rPr>
          <w:rFonts w:ascii="Verdana" w:eastAsia="Verdana" w:hAnsi="Verdana" w:cs="Verdana"/>
          <w:sz w:val="20"/>
          <w:szCs w:val="20"/>
        </w:rPr>
        <w:t xml:space="preserve">. </w:t>
      </w:r>
      <w:r w:rsidRPr="009C2612">
        <w:rPr>
          <w:rFonts w:ascii="Verdana" w:eastAsia="Verdana" w:hAnsi="Verdana" w:cs="Verdana"/>
          <w:b/>
          <w:sz w:val="20"/>
          <w:szCs w:val="20"/>
        </w:rPr>
        <w:t xml:space="preserve">Потребителите могат да се възползват </w:t>
      </w:r>
      <w:r w:rsidR="009B31CC" w:rsidRPr="009C2612">
        <w:rPr>
          <w:rFonts w:ascii="Verdana" w:eastAsia="Verdana" w:hAnsi="Verdana" w:cs="Verdana"/>
          <w:b/>
          <w:sz w:val="20"/>
          <w:szCs w:val="20"/>
        </w:rPr>
        <w:t>от</w:t>
      </w:r>
      <w:r w:rsidR="008C4762" w:rsidRPr="009C2612">
        <w:rPr>
          <w:rFonts w:ascii="Verdana" w:eastAsia="Verdana" w:hAnsi="Verdana" w:cs="Verdana"/>
          <w:b/>
          <w:sz w:val="20"/>
          <w:szCs w:val="20"/>
        </w:rPr>
        <w:t xml:space="preserve"> неограничен </w:t>
      </w:r>
      <w:r w:rsidR="009B31CC" w:rsidRPr="009C2612">
        <w:rPr>
          <w:rFonts w:ascii="Verdana" w:eastAsia="Verdana" w:hAnsi="Verdana" w:cs="Verdana"/>
          <w:b/>
          <w:sz w:val="20"/>
          <w:szCs w:val="20"/>
        </w:rPr>
        <w:t xml:space="preserve">интернет </w:t>
      </w:r>
      <w:r w:rsidR="008C4762" w:rsidRPr="009C2612">
        <w:rPr>
          <w:rFonts w:ascii="Verdana" w:eastAsia="Verdana" w:hAnsi="Verdana" w:cs="Verdana"/>
          <w:b/>
          <w:sz w:val="20"/>
          <w:szCs w:val="20"/>
        </w:rPr>
        <w:t>на максимална</w:t>
      </w:r>
      <w:r w:rsidR="009B31CC" w:rsidRPr="009C2612">
        <w:rPr>
          <w:rFonts w:ascii="Verdana" w:eastAsia="Verdana" w:hAnsi="Verdana" w:cs="Verdana"/>
          <w:b/>
          <w:sz w:val="20"/>
          <w:szCs w:val="20"/>
        </w:rPr>
        <w:t xml:space="preserve"> скорост</w:t>
      </w:r>
      <w:r w:rsidR="001236B8" w:rsidRPr="009C2612">
        <w:rPr>
          <w:rFonts w:ascii="Verdana" w:eastAsia="Verdana" w:hAnsi="Verdana" w:cs="Verdana"/>
          <w:b/>
          <w:sz w:val="20"/>
          <w:szCs w:val="20"/>
        </w:rPr>
        <w:t xml:space="preserve"> за първите 12</w:t>
      </w:r>
      <w:r w:rsidR="00E35C26" w:rsidRPr="009C2612">
        <w:rPr>
          <w:rFonts w:ascii="Verdana" w:eastAsia="Verdana" w:hAnsi="Verdana" w:cs="Verdana"/>
          <w:b/>
          <w:sz w:val="20"/>
          <w:szCs w:val="20"/>
        </w:rPr>
        <w:t xml:space="preserve"> или 24</w:t>
      </w:r>
      <w:r w:rsidR="001236B8" w:rsidRPr="009C2612">
        <w:rPr>
          <w:rFonts w:ascii="Verdana" w:eastAsia="Verdana" w:hAnsi="Verdana" w:cs="Verdana"/>
          <w:b/>
          <w:sz w:val="20"/>
          <w:szCs w:val="20"/>
        </w:rPr>
        <w:t xml:space="preserve"> месеца</w:t>
      </w:r>
      <w:r w:rsidR="001236B8" w:rsidRPr="009C2612">
        <w:rPr>
          <w:rFonts w:ascii="Verdana" w:eastAsia="Verdana" w:hAnsi="Verdana" w:cs="Verdana"/>
          <w:sz w:val="20"/>
          <w:szCs w:val="20"/>
        </w:rPr>
        <w:t xml:space="preserve"> </w:t>
      </w:r>
      <w:r w:rsidR="00EC1B5E" w:rsidRPr="009C2612">
        <w:rPr>
          <w:rFonts w:ascii="Verdana" w:eastAsia="Verdana" w:hAnsi="Verdana" w:cs="Verdana"/>
          <w:sz w:val="20"/>
          <w:szCs w:val="20"/>
        </w:rPr>
        <w:t>при сключване на нов 2-годишен договор</w:t>
      </w:r>
      <w:r w:rsidR="008C4762" w:rsidRPr="009C2612">
        <w:rPr>
          <w:rFonts w:ascii="Verdana" w:eastAsia="Verdana" w:hAnsi="Verdana" w:cs="Verdana"/>
          <w:sz w:val="20"/>
          <w:szCs w:val="20"/>
        </w:rPr>
        <w:t xml:space="preserve"> и цени, започващи от 2</w:t>
      </w:r>
      <w:r w:rsidR="002C6583" w:rsidRPr="009C2612">
        <w:rPr>
          <w:rFonts w:ascii="Verdana" w:eastAsia="Verdana" w:hAnsi="Verdana" w:cs="Verdana"/>
          <w:sz w:val="20"/>
          <w:szCs w:val="20"/>
        </w:rPr>
        <w:t>9</w:t>
      </w:r>
      <w:r w:rsidR="008C4762" w:rsidRPr="009C2612">
        <w:rPr>
          <w:rFonts w:ascii="Verdana" w:eastAsia="Verdana" w:hAnsi="Verdana" w:cs="Verdana"/>
          <w:sz w:val="20"/>
          <w:szCs w:val="20"/>
        </w:rPr>
        <w:t>,99</w:t>
      </w:r>
      <w:r w:rsidR="001A0A6D" w:rsidRPr="009C2612">
        <w:rPr>
          <w:rFonts w:ascii="Verdana" w:eastAsia="Verdana" w:hAnsi="Verdana" w:cs="Verdana"/>
          <w:sz w:val="20"/>
          <w:szCs w:val="20"/>
        </w:rPr>
        <w:t xml:space="preserve"> </w:t>
      </w:r>
      <w:r w:rsidR="008C4762" w:rsidRPr="009C2612">
        <w:rPr>
          <w:rFonts w:ascii="Verdana" w:eastAsia="Verdana" w:hAnsi="Verdana" w:cs="Verdana"/>
          <w:sz w:val="20"/>
          <w:szCs w:val="20"/>
        </w:rPr>
        <w:t>лв. на месец</w:t>
      </w:r>
      <w:r w:rsidR="00212153" w:rsidRPr="009C2612">
        <w:rPr>
          <w:rFonts w:ascii="Verdana" w:eastAsia="Verdana" w:hAnsi="Verdana" w:cs="Verdana"/>
          <w:sz w:val="20"/>
          <w:szCs w:val="20"/>
        </w:rPr>
        <w:t>.</w:t>
      </w:r>
    </w:p>
    <w:bookmarkEnd w:id="2"/>
    <w:p w14:paraId="45BC522A" w14:textId="778CA191" w:rsidR="00694344" w:rsidRPr="009C2612" w:rsidRDefault="009B31CC" w:rsidP="00694344">
      <w:pPr>
        <w:pStyle w:val="fa-r8i1nv"/>
        <w:spacing w:line="252" w:lineRule="atLeast"/>
        <w:jc w:val="both"/>
        <w:rPr>
          <w:rFonts w:ascii="Verdana" w:hAnsi="Verdana" w:cs="Arial"/>
          <w:strike/>
          <w:sz w:val="20"/>
          <w:szCs w:val="20"/>
          <w:lang w:val="bg-BG"/>
        </w:rPr>
      </w:pPr>
      <w:r w:rsidRPr="009C2612">
        <w:rPr>
          <w:rFonts w:ascii="Verdana" w:eastAsia="Verdana" w:hAnsi="Verdana" w:cs="Verdana"/>
          <w:sz w:val="20"/>
          <w:szCs w:val="20"/>
          <w:lang w:val="bg-BG"/>
        </w:rPr>
        <w:t xml:space="preserve">Така </w:t>
      </w:r>
      <w:r w:rsidR="00D0562C" w:rsidRPr="009C2612">
        <w:rPr>
          <w:rFonts w:ascii="Verdana" w:eastAsia="Verdana" w:hAnsi="Verdana" w:cs="Verdana"/>
          <w:sz w:val="20"/>
          <w:szCs w:val="20"/>
          <w:lang w:val="bg-BG"/>
        </w:rPr>
        <w:t xml:space="preserve">клиентите </w:t>
      </w:r>
      <w:r w:rsidRPr="009C2612">
        <w:rPr>
          <w:rFonts w:ascii="Verdana" w:eastAsia="Verdana" w:hAnsi="Verdana" w:cs="Verdana"/>
          <w:sz w:val="20"/>
          <w:szCs w:val="20"/>
          <w:lang w:val="bg-BG"/>
        </w:rPr>
        <w:t xml:space="preserve">на А1 </w:t>
      </w:r>
      <w:r w:rsidR="0066388B" w:rsidRPr="009C2612">
        <w:rPr>
          <w:rFonts w:ascii="Verdana" w:eastAsia="Verdana" w:hAnsi="Verdana" w:cs="Verdana"/>
          <w:sz w:val="20"/>
          <w:szCs w:val="20"/>
          <w:lang w:val="bg-BG"/>
        </w:rPr>
        <w:t xml:space="preserve">ще </w:t>
      </w:r>
      <w:r w:rsidR="002A14AA" w:rsidRPr="009C2612">
        <w:rPr>
          <w:rFonts w:ascii="Verdana" w:eastAsia="Verdana" w:hAnsi="Verdana" w:cs="Verdana"/>
          <w:sz w:val="20"/>
          <w:szCs w:val="20"/>
          <w:lang w:val="bg-BG"/>
        </w:rPr>
        <w:t>разполагат с</w:t>
      </w:r>
      <w:r w:rsidR="008C4762" w:rsidRPr="009C2612">
        <w:rPr>
          <w:rFonts w:ascii="Verdana" w:eastAsia="Verdana" w:hAnsi="Verdana" w:cs="Verdana"/>
          <w:sz w:val="20"/>
          <w:szCs w:val="20"/>
          <w:lang w:val="bg-BG"/>
        </w:rPr>
        <w:t xml:space="preserve"> предимството да използват </w:t>
      </w:r>
      <w:hyperlink r:id="rId9" w:history="1">
        <w:r w:rsidRPr="009C2612">
          <w:rPr>
            <w:rStyle w:val="Hyperlink"/>
            <w:rFonts w:ascii="Verdana" w:eastAsia="Verdana" w:hAnsi="Verdana" w:cs="Verdana"/>
            <w:b/>
            <w:bCs/>
            <w:sz w:val="20"/>
            <w:szCs w:val="20"/>
            <w:lang w:val="bg-BG"/>
          </w:rPr>
          <w:t>най-бързата мобилна мрежа в България</w:t>
        </w:r>
      </w:hyperlink>
      <w:r w:rsidRPr="009C2612">
        <w:rPr>
          <w:rFonts w:ascii="Verdana" w:eastAsia="Verdana" w:hAnsi="Verdana" w:cs="Verdana"/>
          <w:b/>
          <w:bCs/>
          <w:sz w:val="20"/>
          <w:szCs w:val="20"/>
          <w:lang w:val="bg-BG"/>
        </w:rPr>
        <w:t xml:space="preserve"> </w:t>
      </w:r>
      <w:r w:rsidR="00EC1B5E" w:rsidRPr="009C2612">
        <w:rPr>
          <w:rFonts w:ascii="Verdana" w:eastAsia="Verdana" w:hAnsi="Verdana" w:cs="Verdana"/>
          <w:b/>
          <w:bCs/>
          <w:sz w:val="20"/>
          <w:szCs w:val="20"/>
          <w:lang w:val="bg-BG"/>
        </w:rPr>
        <w:t xml:space="preserve">с най-висок </w:t>
      </w:r>
      <w:proofErr w:type="spellStart"/>
      <w:r w:rsidR="00EC1B5E" w:rsidRPr="009C2612">
        <w:rPr>
          <w:rFonts w:ascii="Verdana" w:eastAsia="Verdana" w:hAnsi="Verdana" w:cs="Verdana"/>
          <w:b/>
          <w:bCs/>
          <w:sz w:val="20"/>
          <w:szCs w:val="20"/>
          <w:lang w:val="bg-BG"/>
        </w:rPr>
        <w:t>SpeedScore</w:t>
      </w:r>
      <w:proofErr w:type="spellEnd"/>
      <w:r w:rsidR="00EC1B5E" w:rsidRPr="009C2612">
        <w:rPr>
          <w:rFonts w:ascii="Verdana" w:eastAsia="Verdana" w:hAnsi="Verdana" w:cs="Verdana"/>
          <w:b/>
          <w:bCs/>
          <w:sz w:val="20"/>
          <w:szCs w:val="20"/>
          <w:lang w:val="bg-BG"/>
        </w:rPr>
        <w:t xml:space="preserve"> сред трите телекома в страната </w:t>
      </w:r>
      <w:r w:rsidRPr="009C2612">
        <w:rPr>
          <w:rFonts w:ascii="Verdana" w:eastAsia="Verdana" w:hAnsi="Verdana" w:cs="Verdana"/>
          <w:b/>
          <w:bCs/>
          <w:sz w:val="20"/>
          <w:szCs w:val="20"/>
          <w:lang w:val="bg-BG"/>
        </w:rPr>
        <w:t xml:space="preserve">според </w:t>
      </w:r>
      <w:proofErr w:type="spellStart"/>
      <w:r w:rsidRPr="009C2612">
        <w:rPr>
          <w:rFonts w:ascii="Verdana" w:eastAsia="Verdana" w:hAnsi="Verdana" w:cs="Verdana"/>
          <w:b/>
          <w:bCs/>
          <w:sz w:val="20"/>
          <w:szCs w:val="20"/>
          <w:lang w:val="bg-BG"/>
        </w:rPr>
        <w:t>Ookla</w:t>
      </w:r>
      <w:proofErr w:type="spellEnd"/>
      <w:r w:rsidRPr="009C2612">
        <w:rPr>
          <w:rFonts w:ascii="Verdana" w:eastAsia="Verdana" w:hAnsi="Verdana" w:cs="Verdana"/>
          <w:b/>
          <w:bCs/>
          <w:sz w:val="20"/>
          <w:szCs w:val="20"/>
          <w:vertAlign w:val="superscript"/>
          <w:lang w:val="bg-BG"/>
        </w:rPr>
        <w:t>®</w:t>
      </w:r>
      <w:r w:rsidR="00071ED0" w:rsidRPr="009C2612">
        <w:rPr>
          <w:rFonts w:ascii="Verdana" w:eastAsia="Verdana" w:hAnsi="Verdana" w:cs="Verdana"/>
          <w:bCs/>
          <w:sz w:val="20"/>
          <w:szCs w:val="20"/>
          <w:lang w:val="bg-BG"/>
        </w:rPr>
        <w:t xml:space="preserve"> </w:t>
      </w:r>
      <w:r w:rsidR="00413132" w:rsidRPr="009C2612">
        <w:rPr>
          <w:rFonts w:ascii="Verdana" w:eastAsia="Verdana" w:hAnsi="Verdana" w:cs="Verdana"/>
          <w:sz w:val="20"/>
          <w:szCs w:val="20"/>
          <w:lang w:val="bg-BG"/>
        </w:rPr>
        <w:t xml:space="preserve">– </w:t>
      </w:r>
      <w:r w:rsidR="0066388B" w:rsidRPr="009C2612">
        <w:rPr>
          <w:rFonts w:ascii="Verdana" w:eastAsia="Verdana" w:hAnsi="Verdana" w:cs="Verdana"/>
          <w:sz w:val="20"/>
          <w:szCs w:val="20"/>
          <w:lang w:val="bg-BG"/>
        </w:rPr>
        <w:t>световен лидер в мониторинга и анализа на свързаността</w:t>
      </w:r>
      <w:r w:rsidRPr="009C2612">
        <w:rPr>
          <w:rFonts w:ascii="Verdana" w:eastAsia="Verdana" w:hAnsi="Verdana" w:cs="Verdana"/>
          <w:bCs/>
          <w:sz w:val="20"/>
          <w:szCs w:val="20"/>
          <w:lang w:val="bg-BG"/>
        </w:rPr>
        <w:t>.</w:t>
      </w:r>
      <w:r w:rsidR="00D0562C" w:rsidRPr="009C2612">
        <w:rPr>
          <w:rFonts w:ascii="Verdana" w:eastAsia="Verdana" w:hAnsi="Verdana" w:cs="Verdana"/>
          <w:sz w:val="20"/>
          <w:szCs w:val="20"/>
          <w:lang w:val="bg-BG"/>
        </w:rPr>
        <w:t xml:space="preserve"> </w:t>
      </w:r>
      <w:proofErr w:type="spellStart"/>
      <w:r w:rsidR="00694344" w:rsidRPr="009C2612">
        <w:rPr>
          <w:rFonts w:ascii="Verdana" w:hAnsi="Verdana"/>
          <w:bCs/>
          <w:sz w:val="20"/>
          <w:szCs w:val="18"/>
          <w:lang w:val="bg-BG"/>
        </w:rPr>
        <w:t>Ookla</w:t>
      </w:r>
      <w:proofErr w:type="spellEnd"/>
      <w:r w:rsidR="00694344" w:rsidRPr="009C2612">
        <w:rPr>
          <w:rFonts w:ascii="Verdana" w:hAnsi="Verdana"/>
          <w:bCs/>
          <w:sz w:val="20"/>
          <w:szCs w:val="18"/>
          <w:vertAlign w:val="superscript"/>
          <w:lang w:val="bg-BG"/>
        </w:rPr>
        <w:t>®</w:t>
      </w:r>
      <w:r w:rsidR="00694344" w:rsidRPr="009C2612">
        <w:rPr>
          <w:rFonts w:ascii="Verdana" w:hAnsi="Verdana"/>
          <w:bCs/>
          <w:sz w:val="20"/>
          <w:szCs w:val="18"/>
          <w:lang w:val="bg-BG"/>
        </w:rPr>
        <w:t xml:space="preserve"> e сравнила усредненото представяне на трите мобилни мрежи от над 600 000 теста, направени от клиенти в периода януари-юни 2024 година. Мобилната мрежа на A1 се класира на първо място по мрежови параметри</w:t>
      </w:r>
      <w:r w:rsidR="001A0A6D" w:rsidRPr="009C2612">
        <w:rPr>
          <w:rFonts w:ascii="Verdana" w:hAnsi="Verdana"/>
          <w:bCs/>
          <w:sz w:val="20"/>
          <w:szCs w:val="18"/>
          <w:lang w:val="bg-BG"/>
        </w:rPr>
        <w:t>.</w:t>
      </w:r>
      <w:r w:rsidR="00694344" w:rsidRPr="009C2612">
        <w:rPr>
          <w:rFonts w:ascii="Verdana" w:hAnsi="Verdana" w:cs="Arial"/>
          <w:strike/>
          <w:sz w:val="20"/>
          <w:szCs w:val="20"/>
          <w:lang w:val="bg-BG"/>
        </w:rPr>
        <w:t xml:space="preserve"> </w:t>
      </w:r>
    </w:p>
    <w:p w14:paraId="723A836A" w14:textId="5F83E8D8" w:rsidR="00E35C26" w:rsidRPr="009C2612" w:rsidRDefault="002A14AA" w:rsidP="00694344">
      <w:pPr>
        <w:pStyle w:val="fa-r8i1nv"/>
        <w:spacing w:line="252" w:lineRule="atLeast"/>
        <w:jc w:val="both"/>
        <w:rPr>
          <w:rFonts w:ascii="Verdana" w:eastAsia="Calibri" w:hAnsi="Verdana"/>
          <w:lang w:val="bg-BG"/>
        </w:rPr>
      </w:pPr>
      <w:r w:rsidRPr="009C2612">
        <w:rPr>
          <w:rFonts w:ascii="Verdana" w:hAnsi="Verdana" w:cs="Arial"/>
          <w:sz w:val="20"/>
          <w:szCs w:val="20"/>
          <w:lang w:val="bg-BG"/>
        </w:rPr>
        <w:t xml:space="preserve">Това предложение от А1 </w:t>
      </w:r>
      <w:r w:rsidR="008C4762" w:rsidRPr="009C2612">
        <w:rPr>
          <w:rFonts w:ascii="Verdana" w:hAnsi="Verdana" w:cs="Arial"/>
          <w:sz w:val="20"/>
          <w:szCs w:val="20"/>
          <w:lang w:val="bg-BG"/>
        </w:rPr>
        <w:t>не само удовлетворява нуждите на съвременните потребители, но и създава нови възможности за работа, развлечения и комуникация.</w:t>
      </w:r>
      <w:r w:rsidR="00E35C26" w:rsidRPr="009C2612">
        <w:rPr>
          <w:rFonts w:ascii="Verdana" w:eastAsia="Calibri" w:hAnsi="Verdana"/>
          <w:sz w:val="20"/>
          <w:szCs w:val="20"/>
          <w:lang w:val="bg-BG"/>
        </w:rPr>
        <w:t xml:space="preserve"> Високата скорост и стабилността на интернет връзката позволяват на </w:t>
      </w:r>
      <w:r w:rsidR="00071ED0" w:rsidRPr="009C2612">
        <w:rPr>
          <w:rFonts w:ascii="Verdana" w:eastAsia="Calibri" w:hAnsi="Verdana"/>
          <w:sz w:val="20"/>
          <w:szCs w:val="20"/>
          <w:lang w:val="bg-BG"/>
        </w:rPr>
        <w:t>клиентите на телекома</w:t>
      </w:r>
      <w:r w:rsidR="00E35C26" w:rsidRPr="009C2612">
        <w:rPr>
          <w:rFonts w:ascii="Verdana" w:eastAsia="Calibri" w:hAnsi="Verdana"/>
          <w:sz w:val="20"/>
          <w:szCs w:val="20"/>
          <w:lang w:val="bg-BG"/>
        </w:rPr>
        <w:t xml:space="preserve"> да сърфират свободно, без да се тревожат за лимити или забавяния. Те могат да гледат своите любими филми и сериали в HD или 4K резолюция, да се наслаждават н</w:t>
      </w:r>
      <w:r w:rsidR="000F570A" w:rsidRPr="009C2612">
        <w:rPr>
          <w:rFonts w:ascii="Verdana" w:eastAsia="Calibri" w:hAnsi="Verdana"/>
          <w:sz w:val="20"/>
          <w:szCs w:val="20"/>
          <w:lang w:val="bg-BG"/>
        </w:rPr>
        <w:t>а</w:t>
      </w:r>
      <w:r w:rsidR="00E35C26" w:rsidRPr="009C2612">
        <w:rPr>
          <w:rFonts w:ascii="Verdana" w:eastAsia="Calibri" w:hAnsi="Verdana"/>
          <w:sz w:val="20"/>
          <w:szCs w:val="20"/>
          <w:lang w:val="bg-BG"/>
        </w:rPr>
        <w:t xml:space="preserve"> </w:t>
      </w:r>
      <w:proofErr w:type="spellStart"/>
      <w:r w:rsidR="00E35C26" w:rsidRPr="009C2612">
        <w:rPr>
          <w:rFonts w:ascii="Verdana" w:eastAsia="Calibri" w:hAnsi="Verdana"/>
          <w:sz w:val="20"/>
          <w:szCs w:val="20"/>
          <w:lang w:val="bg-BG"/>
        </w:rPr>
        <w:t>подкасти</w:t>
      </w:r>
      <w:proofErr w:type="spellEnd"/>
      <w:r w:rsidR="00E35C26" w:rsidRPr="009C2612">
        <w:rPr>
          <w:rFonts w:ascii="Verdana" w:eastAsia="Calibri" w:hAnsi="Verdana"/>
          <w:sz w:val="20"/>
          <w:szCs w:val="20"/>
          <w:lang w:val="bg-BG"/>
        </w:rPr>
        <w:t xml:space="preserve"> с отлично качество, както и </w:t>
      </w:r>
      <w:r w:rsidRPr="009C2612">
        <w:rPr>
          <w:rFonts w:ascii="Verdana" w:eastAsia="Calibri" w:hAnsi="Verdana"/>
          <w:sz w:val="20"/>
          <w:szCs w:val="20"/>
          <w:lang w:val="bg-BG"/>
        </w:rPr>
        <w:t>на</w:t>
      </w:r>
      <w:r w:rsidR="00E35C26" w:rsidRPr="009C2612">
        <w:rPr>
          <w:rFonts w:ascii="Verdana" w:eastAsia="Calibri" w:hAnsi="Verdana"/>
          <w:sz w:val="20"/>
          <w:szCs w:val="20"/>
          <w:lang w:val="bg-BG"/>
        </w:rPr>
        <w:t xml:space="preserve"> всички предимства на </w:t>
      </w:r>
      <w:proofErr w:type="spellStart"/>
      <w:r w:rsidR="00E35C26" w:rsidRPr="009C2612">
        <w:rPr>
          <w:rFonts w:ascii="Verdana" w:eastAsia="Calibri" w:hAnsi="Verdana"/>
          <w:sz w:val="20"/>
          <w:szCs w:val="20"/>
          <w:lang w:val="bg-BG"/>
        </w:rPr>
        <w:t>стрийминг</w:t>
      </w:r>
      <w:proofErr w:type="spellEnd"/>
      <w:r w:rsidR="00E35C26" w:rsidRPr="009C2612">
        <w:rPr>
          <w:rFonts w:ascii="Verdana" w:eastAsia="Calibri" w:hAnsi="Verdana"/>
          <w:sz w:val="20"/>
          <w:szCs w:val="20"/>
          <w:lang w:val="bg-BG"/>
        </w:rPr>
        <w:t xml:space="preserve"> платформите без прекъсвания.</w:t>
      </w:r>
      <w:r w:rsidR="00E35C26" w:rsidRPr="009C2612">
        <w:rPr>
          <w:rFonts w:ascii="Verdana" w:eastAsia="Calibri" w:hAnsi="Verdana"/>
          <w:lang w:val="bg-BG"/>
        </w:rPr>
        <w:t xml:space="preserve"> </w:t>
      </w:r>
    </w:p>
    <w:p w14:paraId="32DAC32E" w14:textId="195C4237" w:rsidR="00AA3E0E" w:rsidRPr="009C2612" w:rsidRDefault="00AA3E0E" w:rsidP="00AA3E0E">
      <w:pPr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 xml:space="preserve">Спрямо избрания абонаментен план </w:t>
      </w:r>
      <w:r w:rsidRPr="009C2612">
        <w:rPr>
          <w:rFonts w:ascii="Verdana" w:eastAsia="Verdana" w:hAnsi="Verdana" w:cs="Verdana"/>
          <w:b/>
          <w:sz w:val="20"/>
          <w:szCs w:val="20"/>
        </w:rPr>
        <w:t>клиентите на А1 имат възможност да активират и определен брой допълнителни дигитални услуги по избор</w:t>
      </w:r>
      <w:r w:rsidRPr="009C2612">
        <w:rPr>
          <w:rFonts w:ascii="Verdana" w:eastAsia="Verdana" w:hAnsi="Verdana" w:cs="Verdana"/>
          <w:sz w:val="20"/>
          <w:szCs w:val="20"/>
        </w:rPr>
        <w:t xml:space="preserve"> –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Netflix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, MAX,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Xplore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 TV GO,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стрийминг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 на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аудиокниги</w:t>
      </w:r>
      <w:proofErr w:type="spellEnd"/>
      <w:r w:rsidR="00070681" w:rsidRPr="009C2612">
        <w:rPr>
          <w:rFonts w:ascii="Verdana" w:eastAsia="Verdana" w:hAnsi="Verdana" w:cs="Verdana"/>
          <w:sz w:val="20"/>
          <w:szCs w:val="20"/>
        </w:rPr>
        <w:t xml:space="preserve"> с</w:t>
      </w:r>
      <w:r w:rsidR="001A0A6D" w:rsidRPr="009C2612">
        <w:rPr>
          <w:rFonts w:ascii="Verdana" w:eastAsia="Verdana" w:hAnsi="Verdana" w:cs="Verdana"/>
          <w:sz w:val="20"/>
          <w:szCs w:val="20"/>
        </w:rPr>
        <w:t>ъс</w:t>
      </w:r>
      <w:r w:rsidRPr="009C2612"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Storytel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>,</w:t>
      </w:r>
      <w:r w:rsidR="001A0A6D" w:rsidRPr="009C2612">
        <w:rPr>
          <w:rFonts w:ascii="Verdana" w:eastAsia="Verdana" w:hAnsi="Verdana" w:cs="Verdana"/>
          <w:sz w:val="20"/>
          <w:szCs w:val="20"/>
        </w:rPr>
        <w:t xml:space="preserve"> </w:t>
      </w:r>
      <w:r w:rsidRPr="009C2612">
        <w:rPr>
          <w:rFonts w:ascii="Verdana" w:eastAsia="Verdana" w:hAnsi="Verdana" w:cs="Verdana"/>
          <w:sz w:val="20"/>
          <w:szCs w:val="20"/>
        </w:rPr>
        <w:t xml:space="preserve">каналите на MAX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Sport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 и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Diema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Xtra</w:t>
      </w:r>
      <w:proofErr w:type="spellEnd"/>
      <w:r w:rsidR="001A0A6D" w:rsidRPr="009C2612">
        <w:rPr>
          <w:rFonts w:ascii="Verdana" w:eastAsia="Verdana" w:hAnsi="Verdana" w:cs="Verdana"/>
          <w:sz w:val="20"/>
          <w:szCs w:val="20"/>
        </w:rPr>
        <w:t>, за да се насладят на любимите си спортни първенства и състезания</w:t>
      </w:r>
      <w:r w:rsidRPr="009C2612">
        <w:rPr>
          <w:rFonts w:ascii="Verdana" w:eastAsia="Verdana" w:hAnsi="Verdana" w:cs="Verdana"/>
          <w:sz w:val="20"/>
          <w:szCs w:val="20"/>
        </w:rPr>
        <w:t xml:space="preserve">, образователните платформи „е-просвета“ и BELL.bg и абонамент за бизнес издания като „Капитал“ и „Мениджър“. </w:t>
      </w:r>
    </w:p>
    <w:p w14:paraId="0118C804" w14:textId="62C0B600" w:rsidR="00E35C26" w:rsidRPr="009C2612" w:rsidRDefault="00E35C26" w:rsidP="00E35C26">
      <w:pPr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lastRenderedPageBreak/>
        <w:t xml:space="preserve">Освен </w:t>
      </w:r>
      <w:r w:rsidR="00A353B8" w:rsidRPr="009C2612">
        <w:rPr>
          <w:rFonts w:ascii="Verdana" w:eastAsia="Verdana" w:hAnsi="Verdana" w:cs="Verdana"/>
          <w:sz w:val="20"/>
          <w:szCs w:val="20"/>
        </w:rPr>
        <w:t xml:space="preserve">неограничен </w:t>
      </w:r>
      <w:r w:rsidRPr="009C2612">
        <w:rPr>
          <w:rFonts w:ascii="Verdana" w:eastAsia="Verdana" w:hAnsi="Verdana" w:cs="Verdana"/>
          <w:sz w:val="20"/>
          <w:szCs w:val="20"/>
        </w:rPr>
        <w:t>интернет</w:t>
      </w:r>
      <w:r w:rsidR="00BB6EE6" w:rsidRPr="009C2612">
        <w:rPr>
          <w:rFonts w:ascii="Verdana" w:eastAsia="Verdana" w:hAnsi="Verdana" w:cs="Verdana"/>
          <w:sz w:val="20"/>
          <w:szCs w:val="20"/>
        </w:rPr>
        <w:t xml:space="preserve"> на</w:t>
      </w:r>
      <w:r w:rsidRPr="009C2612">
        <w:rPr>
          <w:rFonts w:ascii="Verdana" w:eastAsia="Verdana" w:hAnsi="Verdana" w:cs="Verdana"/>
          <w:sz w:val="20"/>
          <w:szCs w:val="20"/>
        </w:rPr>
        <w:t xml:space="preserve"> </w:t>
      </w:r>
      <w:r w:rsidR="00A353B8" w:rsidRPr="009C2612">
        <w:rPr>
          <w:rFonts w:ascii="Verdana" w:eastAsia="Verdana" w:hAnsi="Verdana" w:cs="Verdana"/>
          <w:sz w:val="20"/>
          <w:szCs w:val="20"/>
        </w:rPr>
        <w:t>максимална</w:t>
      </w:r>
      <w:r w:rsidRPr="009C2612">
        <w:rPr>
          <w:rFonts w:ascii="Verdana" w:eastAsia="Verdana" w:hAnsi="Verdana" w:cs="Verdana"/>
          <w:sz w:val="20"/>
          <w:szCs w:val="20"/>
        </w:rPr>
        <w:t xml:space="preserve"> скорост, </w:t>
      </w:r>
      <w:r w:rsidRPr="009C2612">
        <w:rPr>
          <w:rFonts w:ascii="Verdana" w:eastAsia="Verdana" w:hAnsi="Verdana" w:cs="Verdana"/>
          <w:b/>
          <w:sz w:val="20"/>
          <w:szCs w:val="20"/>
        </w:rPr>
        <w:t>А1 дава възможност на потребителите да се възползват</w:t>
      </w:r>
      <w:r w:rsidR="002A14AA" w:rsidRPr="009C2612">
        <w:rPr>
          <w:rFonts w:ascii="Verdana" w:eastAsia="Verdana" w:hAnsi="Verdana" w:cs="Verdana"/>
          <w:b/>
          <w:sz w:val="20"/>
          <w:szCs w:val="20"/>
        </w:rPr>
        <w:t xml:space="preserve"> и</w:t>
      </w:r>
      <w:r w:rsidRPr="009C2612">
        <w:rPr>
          <w:rFonts w:ascii="Verdana" w:eastAsia="Verdana" w:hAnsi="Verdana" w:cs="Verdana"/>
          <w:b/>
          <w:sz w:val="20"/>
          <w:szCs w:val="20"/>
        </w:rPr>
        <w:t xml:space="preserve"> от още по-добра цена на мобилния си план</w:t>
      </w:r>
      <w:r w:rsidRPr="009C2612">
        <w:rPr>
          <w:rFonts w:ascii="Verdana" w:eastAsia="Verdana" w:hAnsi="Verdana" w:cs="Verdana"/>
          <w:sz w:val="20"/>
          <w:szCs w:val="20"/>
        </w:rPr>
        <w:t xml:space="preserve">, като го комбинират с план за телевизия или интернет. </w:t>
      </w:r>
    </w:p>
    <w:p w14:paraId="6A19B370" w14:textId="38B2A448" w:rsidR="00A57BB0" w:rsidRPr="009C2612" w:rsidRDefault="0011626B" w:rsidP="00E35C26">
      <w:pPr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 xml:space="preserve">Повече за кампанията можете да разберете на </w:t>
      </w:r>
      <w:bookmarkStart w:id="3" w:name="_GoBack"/>
      <w:r w:rsidR="00C2192F" w:rsidRPr="000E12BA">
        <w:rPr>
          <w:b/>
        </w:rPr>
        <w:fldChar w:fldCharType="begin"/>
      </w:r>
      <w:r w:rsidR="00C2192F" w:rsidRPr="000E12BA">
        <w:rPr>
          <w:b/>
        </w:rPr>
        <w:instrText xml:space="preserve"> HYPERLINK "https://www.a1.bg/a1-one-unlimited" </w:instrText>
      </w:r>
      <w:r w:rsidR="00C2192F" w:rsidRPr="000E12BA">
        <w:rPr>
          <w:b/>
        </w:rPr>
        <w:fldChar w:fldCharType="separate"/>
      </w:r>
      <w:r w:rsidRPr="000E12BA">
        <w:rPr>
          <w:rStyle w:val="Hyperlink"/>
          <w:rFonts w:ascii="Verdana" w:eastAsia="Verdana" w:hAnsi="Verdana" w:cs="Verdana"/>
          <w:b/>
          <w:sz w:val="20"/>
          <w:szCs w:val="20"/>
        </w:rPr>
        <w:t>A1.bg</w:t>
      </w:r>
      <w:r w:rsidR="00C2192F" w:rsidRPr="000E12BA">
        <w:rPr>
          <w:rStyle w:val="Hyperlink"/>
          <w:rFonts w:ascii="Verdana" w:eastAsia="Verdana" w:hAnsi="Verdana" w:cs="Verdana"/>
          <w:b/>
          <w:sz w:val="20"/>
          <w:szCs w:val="20"/>
        </w:rPr>
        <w:fldChar w:fldCharType="end"/>
      </w:r>
      <w:bookmarkEnd w:id="3"/>
      <w:r w:rsidR="007431F7" w:rsidRPr="009C2612">
        <w:rPr>
          <w:rFonts w:ascii="Verdana" w:eastAsia="Verdana" w:hAnsi="Verdana" w:cs="Verdana"/>
          <w:sz w:val="20"/>
          <w:szCs w:val="20"/>
        </w:rPr>
        <w:t xml:space="preserve"> или в магазините на телекома</w:t>
      </w:r>
      <w:r w:rsidRPr="009C2612">
        <w:rPr>
          <w:rFonts w:ascii="Verdana" w:eastAsia="Verdana" w:hAnsi="Verdana" w:cs="Verdana"/>
          <w:sz w:val="20"/>
          <w:szCs w:val="20"/>
        </w:rPr>
        <w:t>.</w:t>
      </w:r>
    </w:p>
    <w:p w14:paraId="682F799F" w14:textId="77777777" w:rsidR="009C2612" w:rsidRPr="009C2612" w:rsidRDefault="009C2612" w:rsidP="009C2612">
      <w:pPr>
        <w:jc w:val="both"/>
        <w:rPr>
          <w:rFonts w:ascii="Verdana" w:eastAsia="Verdana" w:hAnsi="Verdana" w:cs="Verdana"/>
          <w:b/>
          <w:sz w:val="20"/>
          <w:szCs w:val="20"/>
        </w:rPr>
      </w:pPr>
      <w:r w:rsidRPr="009C2612">
        <w:rPr>
          <w:rFonts w:ascii="Verdana" w:eastAsia="Verdana" w:hAnsi="Verdana" w:cs="Verdana"/>
          <w:b/>
          <w:sz w:val="20"/>
          <w:szCs w:val="20"/>
        </w:rPr>
        <w:t>А ето още няколко ползи, които неограничения интернет на максимална скорост от А1 ви носи:</w:t>
      </w:r>
    </w:p>
    <w:p w14:paraId="0059BD21" w14:textId="77777777" w:rsidR="009C2612" w:rsidRPr="009C2612" w:rsidRDefault="009C2612" w:rsidP="009C2612">
      <w:pPr>
        <w:jc w:val="both"/>
        <w:rPr>
          <w:rFonts w:ascii="Verdana" w:eastAsia="Verdana" w:hAnsi="Verdana" w:cs="Verdana"/>
          <w:b/>
          <w:sz w:val="20"/>
          <w:szCs w:val="20"/>
        </w:rPr>
      </w:pPr>
      <w:r w:rsidRPr="009C2612">
        <w:rPr>
          <w:rFonts w:ascii="Verdana" w:eastAsia="Verdana" w:hAnsi="Verdana" w:cs="Verdana"/>
          <w:b/>
          <w:sz w:val="20"/>
          <w:szCs w:val="20"/>
        </w:rPr>
        <w:t>Оптимални условия за работа и учене от разстояние</w:t>
      </w:r>
    </w:p>
    <w:p w14:paraId="0DB951D7" w14:textId="04E426AF" w:rsidR="009C2612" w:rsidRPr="009C2612" w:rsidRDefault="009C2612" w:rsidP="009C2612">
      <w:pPr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>Потребителите, които работят или учат от вкъщи, също могат да се възползват значително от предложението на А1. Високата скорост и надеждната връзка правят видеоконферентните разговори по-стабилни и с по-високо качество, което улеснява комуникацията с колеги и преподаватели. Това позволява по-ефективно изпълнение на задачите, независимо дали става въпрос за проекти, изследвания, или работа с облачни платформи и приложения.</w:t>
      </w:r>
    </w:p>
    <w:p w14:paraId="19855716" w14:textId="77777777" w:rsidR="009C2612" w:rsidRPr="009C2612" w:rsidRDefault="009C2612" w:rsidP="009C2612">
      <w:pPr>
        <w:jc w:val="both"/>
        <w:rPr>
          <w:rFonts w:ascii="Verdana" w:eastAsia="Verdana" w:hAnsi="Verdana" w:cs="Verdana"/>
          <w:b/>
          <w:sz w:val="20"/>
          <w:szCs w:val="20"/>
        </w:rPr>
      </w:pPr>
      <w:r w:rsidRPr="009C2612">
        <w:rPr>
          <w:rFonts w:ascii="Verdana" w:eastAsia="Verdana" w:hAnsi="Verdana" w:cs="Verdana"/>
          <w:b/>
          <w:sz w:val="20"/>
          <w:szCs w:val="20"/>
        </w:rPr>
        <w:t>Подобрено управление на умните домове</w:t>
      </w:r>
    </w:p>
    <w:p w14:paraId="2B6AAEC2" w14:textId="77777777" w:rsidR="009C2612" w:rsidRPr="009C2612" w:rsidRDefault="009C2612" w:rsidP="009C2612">
      <w:pPr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>С увеличаващия се брой умни устройства в домовете, неограниченият интернет на максимална скорост от А1 осигурява стабилна връзка за всички свързани устройства като умни телевизори, гласови асистенти и системи за домашна сигурност. Това позволява на потребителите да управляват умните си домове по-добре и без прекъсвания, като същевременно се наслаждават на всички предимства на съвременните технологии.</w:t>
      </w:r>
    </w:p>
    <w:p w14:paraId="36BF0440" w14:textId="77777777" w:rsidR="009C2612" w:rsidRPr="009C2612" w:rsidRDefault="009C2612" w:rsidP="009C2612">
      <w:pPr>
        <w:jc w:val="both"/>
        <w:rPr>
          <w:rFonts w:ascii="Verdana" w:eastAsia="Verdana" w:hAnsi="Verdana" w:cs="Verdana"/>
          <w:b/>
          <w:sz w:val="20"/>
          <w:szCs w:val="20"/>
        </w:rPr>
      </w:pPr>
      <w:proofErr w:type="spellStart"/>
      <w:r w:rsidRPr="009C2612">
        <w:rPr>
          <w:rFonts w:ascii="Verdana" w:eastAsia="Verdana" w:hAnsi="Verdana" w:cs="Verdana"/>
          <w:b/>
          <w:sz w:val="20"/>
          <w:szCs w:val="20"/>
        </w:rPr>
        <w:t>Гейминг</w:t>
      </w:r>
      <w:proofErr w:type="spellEnd"/>
      <w:r w:rsidRPr="009C2612">
        <w:rPr>
          <w:rFonts w:ascii="Verdana" w:eastAsia="Verdana" w:hAnsi="Verdana" w:cs="Verdana"/>
          <w:b/>
          <w:sz w:val="20"/>
          <w:szCs w:val="20"/>
        </w:rPr>
        <w:t xml:space="preserve"> без ограничения</w:t>
      </w:r>
    </w:p>
    <w:p w14:paraId="38553D3E" w14:textId="5912EB02" w:rsidR="009C2612" w:rsidRPr="009C2612" w:rsidRDefault="009C2612" w:rsidP="009C2612">
      <w:pPr>
        <w:jc w:val="both"/>
        <w:rPr>
          <w:rFonts w:ascii="Verdana" w:eastAsia="Verdana" w:hAnsi="Verdana" w:cs="Verdana"/>
          <w:sz w:val="20"/>
          <w:szCs w:val="20"/>
        </w:rPr>
      </w:pPr>
      <w:r w:rsidRPr="009C2612">
        <w:rPr>
          <w:rFonts w:ascii="Verdana" w:eastAsia="Verdana" w:hAnsi="Verdana" w:cs="Verdana"/>
          <w:sz w:val="20"/>
          <w:szCs w:val="20"/>
        </w:rPr>
        <w:t xml:space="preserve">Геймърите могат да се възползват от високоскоростния интернет, който А1 предоставя, за да играят онлайн игри без забавяния и прекъсвания. Независимо дали става въпрос за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мултиплейър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 игри, или изтегляне на нови заглавия и актуализации, </w:t>
      </w:r>
      <w:proofErr w:type="spellStart"/>
      <w:r w:rsidRPr="009C2612">
        <w:rPr>
          <w:rFonts w:ascii="Verdana" w:eastAsia="Verdana" w:hAnsi="Verdana" w:cs="Verdana"/>
          <w:sz w:val="20"/>
          <w:szCs w:val="20"/>
        </w:rPr>
        <w:t>гейминг</w:t>
      </w:r>
      <w:proofErr w:type="spellEnd"/>
      <w:r w:rsidRPr="009C2612">
        <w:rPr>
          <w:rFonts w:ascii="Verdana" w:eastAsia="Verdana" w:hAnsi="Verdana" w:cs="Verdana"/>
          <w:sz w:val="20"/>
          <w:szCs w:val="20"/>
        </w:rPr>
        <w:t xml:space="preserve"> феновете могат да разчитат на стабилна връзка, която подобрява тяхното игрово изживяване, благодарение на ниската латентност и неограничената скорост.</w:t>
      </w:r>
    </w:p>
    <w:p w14:paraId="4BA2C2D6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3E195ADE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DBFC94B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719A297F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236D2A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C3CA264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D2EBFF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1587B80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12AAE49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10F5F39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05C4F1A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F77C61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0F68D09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D8D6CB5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5903ECF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9C66A2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7BE2798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3A5C644B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058052A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26EFE6D3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5C7706C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5D4C60ED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562F535D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709E0CDF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7A60AB0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698E8B5A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1C84EB1E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323C953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59347AF3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D5DA9AC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1D430CD2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304F85E5" w14:textId="77777777" w:rsidR="00854E5A" w:rsidRPr="009C2612" w:rsidRDefault="00854E5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FE7EC65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  <w:bookmarkStart w:id="4" w:name="_heading=h.gjdgxs" w:colFirst="0" w:colLast="0"/>
      <w:bookmarkEnd w:id="4"/>
    </w:p>
    <w:p w14:paraId="278659E1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020CC13A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26AF6D79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0BC97A2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316A9890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7781D27A" w14:textId="77777777" w:rsidR="00BE752A" w:rsidRPr="009C2612" w:rsidRDefault="00BE752A">
      <w:pPr>
        <w:jc w:val="both"/>
        <w:rPr>
          <w:rFonts w:ascii="Verdana" w:eastAsia="Verdana" w:hAnsi="Verdana" w:cs="Verdana"/>
          <w:b/>
          <w:i/>
          <w:color w:val="222222"/>
          <w:sz w:val="16"/>
          <w:szCs w:val="16"/>
        </w:rPr>
      </w:pPr>
    </w:p>
    <w:p w14:paraId="4985077E" w14:textId="48506DD2" w:rsidR="00854E5A" w:rsidRPr="009C2612" w:rsidRDefault="00BE752A">
      <w:pPr>
        <w:jc w:val="both"/>
        <w:rPr>
          <w:rFonts w:ascii="Verdana" w:eastAsia="Verdana" w:hAnsi="Verdana" w:cs="Verdana"/>
          <w:i/>
          <w:sz w:val="16"/>
          <w:szCs w:val="16"/>
        </w:rPr>
      </w:pPr>
      <w:r w:rsidRPr="009C2612">
        <w:rPr>
          <w:rFonts w:ascii="Verdana" w:eastAsia="Verdana" w:hAnsi="Verdana" w:cs="Verdana"/>
          <w:b/>
          <w:i/>
          <w:color w:val="222222"/>
          <w:sz w:val="16"/>
          <w:szCs w:val="16"/>
        </w:rPr>
        <w:t>А1</w:t>
      </w:r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, част от A1 Group, е водещ доставчик на дигитални услуги и телекомуникационни решения в България. Компанията предоставя мобилни и фиксирани услуги, високоскоростен интернет, интерактивна, цифрова, сателитна и мобилна телевизия, четири собствени спортни канала с марката MAX </w:t>
      </w:r>
      <w:proofErr w:type="spellStart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>Sport</w:t>
      </w:r>
      <w:proofErr w:type="spellEnd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, платежни услуги, ICT, </w:t>
      </w:r>
      <w:proofErr w:type="spellStart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>cloud</w:t>
      </w:r>
      <w:proofErr w:type="spellEnd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 и </w:t>
      </w:r>
      <w:proofErr w:type="spellStart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>IoT</w:t>
      </w:r>
      <w:proofErr w:type="spellEnd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 бизнес решения. </w:t>
      </w:r>
      <w:r w:rsidRPr="009C2612">
        <w:rPr>
          <w:rFonts w:ascii="Verdana" w:eastAsia="Verdana" w:hAnsi="Verdana" w:cs="Verdana"/>
          <w:i/>
          <w:color w:val="000000"/>
          <w:sz w:val="16"/>
          <w:szCs w:val="16"/>
        </w:rPr>
        <w:t xml:space="preserve">През 2023 г. A1 България отчита приходи от 749,7 млн. евро, а сравнимата EBITDA e </w:t>
      </w:r>
      <w:r w:rsidRPr="009C2612">
        <w:rPr>
          <w:rFonts w:ascii="Verdana" w:eastAsia="Verdana" w:hAnsi="Verdana" w:cs="Verdana"/>
          <w:i/>
          <w:sz w:val="16"/>
          <w:szCs w:val="16"/>
        </w:rPr>
        <w:t>303,7 млн. евро.</w:t>
      </w:r>
    </w:p>
    <w:p w14:paraId="0F7D5527" w14:textId="77777777" w:rsidR="00854E5A" w:rsidRPr="009C2612" w:rsidRDefault="00854E5A">
      <w:pPr>
        <w:spacing w:after="0" w:line="240" w:lineRule="auto"/>
        <w:jc w:val="both"/>
        <w:rPr>
          <w:rFonts w:ascii="Verdana" w:eastAsia="Verdana" w:hAnsi="Verdana" w:cs="Verdana"/>
          <w:i/>
          <w:color w:val="222222"/>
          <w:sz w:val="16"/>
          <w:szCs w:val="16"/>
        </w:rPr>
      </w:pPr>
    </w:p>
    <w:p w14:paraId="56386D9E" w14:textId="77777777" w:rsidR="00854E5A" w:rsidRPr="009C2612" w:rsidRDefault="00BE752A">
      <w:pPr>
        <w:spacing w:after="0" w:line="240" w:lineRule="auto"/>
        <w:jc w:val="both"/>
        <w:rPr>
          <w:rFonts w:ascii="Verdana" w:eastAsia="Verdana" w:hAnsi="Verdana" w:cs="Verdana"/>
          <w:i/>
          <w:sz w:val="16"/>
          <w:szCs w:val="16"/>
        </w:rPr>
      </w:pPr>
      <w:r w:rsidRPr="009C2612">
        <w:rPr>
          <w:rFonts w:ascii="Verdana" w:eastAsia="Verdana" w:hAnsi="Verdana" w:cs="Verdana"/>
          <w:b/>
          <w:i/>
          <w:color w:val="222222"/>
          <w:sz w:val="16"/>
          <w:szCs w:val="16"/>
        </w:rPr>
        <w:t>A1 Group</w:t>
      </w:r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 е водещ телекомуникационен доставчик в Централна и Източна Европа с повече от 29 млн. клиенти. A1 Group оперира в седем държави: Австрия, България, Беларус, Хърватия, Словения, Северна Македония и Сърбия, а приходите на Групата за 2023 година възлизат на </w:t>
      </w:r>
      <w:r w:rsidRPr="009C2612">
        <w:rPr>
          <w:rFonts w:ascii="Verdana" w:eastAsia="Verdana" w:hAnsi="Verdana" w:cs="Verdana"/>
          <w:i/>
          <w:sz w:val="16"/>
          <w:szCs w:val="16"/>
        </w:rPr>
        <w:t>5,3 милиарда евро.</w:t>
      </w:r>
    </w:p>
    <w:p w14:paraId="4DD225EE" w14:textId="77777777" w:rsidR="00854E5A" w:rsidRPr="009C2612" w:rsidRDefault="00BE752A">
      <w:pPr>
        <w:spacing w:after="0" w:line="240" w:lineRule="auto"/>
        <w:jc w:val="both"/>
        <w:rPr>
          <w:rFonts w:ascii="Verdana" w:eastAsia="Verdana" w:hAnsi="Verdana" w:cs="Verdana"/>
          <w:i/>
          <w:color w:val="222222"/>
          <w:sz w:val="16"/>
          <w:szCs w:val="16"/>
          <w:u w:val="single"/>
        </w:rPr>
      </w:pPr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>Портфолиото на A1 Group включва гласова телефония, високоскоростен интернет и мултимедийни услуги, както и решения в областта на високите технологии, преноса на данни, онлайн разплащанията</w:t>
      </w:r>
      <w:r w:rsidRPr="009C2612">
        <w:rPr>
          <w:rFonts w:ascii="Verdana" w:eastAsia="Verdana" w:hAnsi="Verdana" w:cs="Verdana"/>
          <w:i/>
          <w:color w:val="000000"/>
          <w:sz w:val="16"/>
          <w:szCs w:val="16"/>
        </w:rPr>
        <w:t xml:space="preserve"> и дигиталните бизнес решения. </w:t>
      </w:r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Групата разполага със стабилен акционер в лицето на </w:t>
      </w:r>
      <w:proofErr w:type="spellStart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>América</w:t>
      </w:r>
      <w:proofErr w:type="spellEnd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 </w:t>
      </w:r>
      <w:proofErr w:type="spellStart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>Móvil</w:t>
      </w:r>
      <w:proofErr w:type="spellEnd"/>
      <w:r w:rsidRPr="009C2612">
        <w:rPr>
          <w:rFonts w:ascii="Verdana" w:eastAsia="Verdana" w:hAnsi="Verdana" w:cs="Verdana"/>
          <w:i/>
          <w:color w:val="222222"/>
          <w:sz w:val="16"/>
          <w:szCs w:val="16"/>
        </w:rPr>
        <w:t xml:space="preserve"> – един от най-големите телекомуникационни доставчици в света.</w:t>
      </w:r>
    </w:p>
    <w:sectPr w:rsidR="00854E5A" w:rsidRPr="009C26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A732551" w16cex:dateUtc="2024-07-29T11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94F0A" w14:textId="77777777" w:rsidR="00C2192F" w:rsidRDefault="00C2192F">
      <w:pPr>
        <w:spacing w:after="0" w:line="240" w:lineRule="auto"/>
      </w:pPr>
      <w:r>
        <w:separator/>
      </w:r>
    </w:p>
  </w:endnote>
  <w:endnote w:type="continuationSeparator" w:id="0">
    <w:p w14:paraId="69AD6A95" w14:textId="77777777" w:rsidR="00C2192F" w:rsidRDefault="00C2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1AFA9447-09CE-4B55-947D-EB7D563566A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D05D5B6-ECF2-45BC-8C1D-E808B0997A63}"/>
    <w:embedBold r:id="rId3" w:fontKey="{685358DB-98F2-41B9-A529-8CC243C37DD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54A23A5E-D2A4-4A7F-A738-0420FD8FD9F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8CEFADFF-925D-4AA9-A4DD-76AB16A7CB55}"/>
    <w:embedItalic r:id="rId6" w:fontKey="{C2A23EC8-1C67-405E-831D-AE62BFA2C6F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B7CA67F6-6AB2-4A75-A823-D74809A261EE}"/>
    <w:embedBold r:id="rId8" w:fontKey="{E7428B1A-AEE1-4B4F-A75D-629D72C80A48}"/>
    <w:embedItalic r:id="rId9" w:fontKey="{C7468AB2-4C3E-479A-8621-804146550DF7}"/>
    <w:embedBoldItalic r:id="rId10" w:fontKey="{1E715DBE-429E-4893-AA16-62C039F6BE2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DABA0D8C-3D2C-45E7-A7AE-B4CD903D3C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C2DFA" w14:textId="77777777" w:rsidR="00070681" w:rsidRDefault="000706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6C50B" w14:textId="2C5EFA27" w:rsidR="00070681" w:rsidRDefault="000706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AF6F8D" wp14:editId="3A186D4E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6e5d4c0785c8778a58aa4ad7" descr="{&quot;HashCode&quot;:-1733775676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763698" w14:textId="04AA7657" w:rsidR="00070681" w:rsidRPr="00070681" w:rsidRDefault="00070681" w:rsidP="00070681">
                          <w:pPr>
                            <w:spacing w:after="0"/>
                            <w:rPr>
                              <w:color w:val="000000"/>
                              <w:sz w:val="20"/>
                            </w:rPr>
                          </w:pPr>
                          <w:r w:rsidRPr="00070681">
                            <w:rPr>
                              <w:color w:val="000000"/>
                              <w:sz w:val="20"/>
                            </w:rPr>
                            <w:t xml:space="preserve">A1 </w:t>
                          </w:r>
                          <w:proofErr w:type="spellStart"/>
                          <w:r w:rsidRPr="00070681">
                            <w:rPr>
                              <w:color w:val="000000"/>
                              <w:sz w:val="20"/>
                            </w:rPr>
                            <w:t>Classification</w:t>
                          </w:r>
                          <w:proofErr w:type="spellEnd"/>
                          <w:r w:rsidRPr="00070681">
                            <w:rPr>
                              <w:color w:val="000000"/>
                              <w:sz w:val="20"/>
                            </w:rPr>
                            <w:t xml:space="preserve">: </w:t>
                          </w:r>
                          <w:proofErr w:type="spellStart"/>
                          <w:r w:rsidRPr="00070681">
                            <w:rPr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AF6F8D" id="_x0000_t202" coordsize="21600,21600" o:spt="202" path="m,l,21600r21600,l21600,xe">
              <v:stroke joinstyle="miter"/>
              <v:path gradientshapeok="t" o:connecttype="rect"/>
            </v:shapetype>
            <v:shape id="MSIPCM6e5d4c0785c8778a58aa4ad7" o:spid="_x0000_s1027" type="#_x0000_t202" alt="{&quot;HashCode&quot;:-1733775676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" o:allowincell="f" filled="f" stroked="f" strokeweight=".5pt">
              <v:fill o:detectmouseclick="t"/>
              <v:textbox inset="20pt,0,,0">
                <w:txbxContent>
                  <w:p w14:paraId="5F763698" w14:textId="04AA7657" w:rsidR="00070681" w:rsidRPr="00070681" w:rsidRDefault="00070681" w:rsidP="00070681">
                    <w:pPr>
                      <w:spacing w:after="0"/>
                      <w:rPr>
                        <w:color w:val="000000"/>
                        <w:sz w:val="20"/>
                      </w:rPr>
                    </w:pPr>
                    <w:r w:rsidRPr="00070681">
                      <w:rPr>
                        <w:color w:val="000000"/>
                        <w:sz w:val="20"/>
                      </w:rPr>
                      <w:t>A1 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3F51F" w14:textId="77777777" w:rsidR="00070681" w:rsidRDefault="000706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70B2C" w14:textId="77777777" w:rsidR="00C2192F" w:rsidRDefault="00C2192F">
      <w:pPr>
        <w:spacing w:after="0" w:line="240" w:lineRule="auto"/>
      </w:pPr>
      <w:r>
        <w:separator/>
      </w:r>
    </w:p>
  </w:footnote>
  <w:footnote w:type="continuationSeparator" w:id="0">
    <w:p w14:paraId="33B3B174" w14:textId="77777777" w:rsidR="00C2192F" w:rsidRDefault="00C2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EAE58" w14:textId="77777777" w:rsidR="00070681" w:rsidRDefault="000706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7A6C0" w14:textId="77777777" w:rsidR="00854E5A" w:rsidRDefault="00BE75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8"/>
        <w:szCs w:val="28"/>
      </w:rPr>
    </w:pPr>
    <w:r>
      <w:rPr>
        <w:rFonts w:ascii="Verdana" w:eastAsia="Verdana" w:hAnsi="Verdana" w:cs="Verdana"/>
        <w:color w:val="FF1514"/>
        <w:sz w:val="30"/>
        <w:szCs w:val="30"/>
      </w:rPr>
      <w:t xml:space="preserve">                          </w:t>
    </w:r>
    <w:r>
      <w:rPr>
        <w:rFonts w:ascii="Verdana" w:eastAsia="Verdana" w:hAnsi="Verdana" w:cs="Verdana"/>
        <w:color w:val="FF1514"/>
        <w:sz w:val="28"/>
        <w:szCs w:val="28"/>
      </w:rPr>
      <w:t>Съобщение за медиите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8C5067B" wp14:editId="799670AD">
          <wp:simplePos x="0" y="0"/>
          <wp:positionH relativeFrom="column">
            <wp:posOffset>-253999</wp:posOffset>
          </wp:positionH>
          <wp:positionV relativeFrom="paragraph">
            <wp:posOffset>-342264</wp:posOffset>
          </wp:positionV>
          <wp:extent cx="900430" cy="900430"/>
          <wp:effectExtent l="0" t="0" r="0" b="0"/>
          <wp:wrapSquare wrapText="bothSides" distT="0" distB="0" distL="114300" distR="114300"/>
          <wp:docPr id="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430" cy="900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54DB75" w14:textId="77777777" w:rsidR="00854E5A" w:rsidRDefault="00854E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4B771" w14:textId="77777777" w:rsidR="00070681" w:rsidRDefault="000706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A5278"/>
    <w:multiLevelType w:val="multilevel"/>
    <w:tmpl w:val="2CCE4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E5A"/>
    <w:rsid w:val="00070681"/>
    <w:rsid w:val="00071ED0"/>
    <w:rsid w:val="000E12BA"/>
    <w:rsid w:val="000F570A"/>
    <w:rsid w:val="00107B2C"/>
    <w:rsid w:val="0011626B"/>
    <w:rsid w:val="001236B8"/>
    <w:rsid w:val="00125CCE"/>
    <w:rsid w:val="001373F1"/>
    <w:rsid w:val="001A0A6D"/>
    <w:rsid w:val="001D46E6"/>
    <w:rsid w:val="001E2171"/>
    <w:rsid w:val="00212153"/>
    <w:rsid w:val="00240CA1"/>
    <w:rsid w:val="00277EBF"/>
    <w:rsid w:val="002A14AA"/>
    <w:rsid w:val="002C6583"/>
    <w:rsid w:val="002E46F5"/>
    <w:rsid w:val="002F1933"/>
    <w:rsid w:val="002F6223"/>
    <w:rsid w:val="003128BD"/>
    <w:rsid w:val="00325160"/>
    <w:rsid w:val="00351303"/>
    <w:rsid w:val="00357DB5"/>
    <w:rsid w:val="00372EE6"/>
    <w:rsid w:val="00413132"/>
    <w:rsid w:val="00435530"/>
    <w:rsid w:val="004A7337"/>
    <w:rsid w:val="004C1D3B"/>
    <w:rsid w:val="005A1798"/>
    <w:rsid w:val="0062354B"/>
    <w:rsid w:val="00661FA7"/>
    <w:rsid w:val="0066388B"/>
    <w:rsid w:val="00694344"/>
    <w:rsid w:val="00694B7C"/>
    <w:rsid w:val="007431F7"/>
    <w:rsid w:val="007E531A"/>
    <w:rsid w:val="00827551"/>
    <w:rsid w:val="00854E5A"/>
    <w:rsid w:val="00865881"/>
    <w:rsid w:val="008862B6"/>
    <w:rsid w:val="008B0129"/>
    <w:rsid w:val="008B5F2D"/>
    <w:rsid w:val="008C4762"/>
    <w:rsid w:val="00941DDE"/>
    <w:rsid w:val="00964107"/>
    <w:rsid w:val="0098601F"/>
    <w:rsid w:val="009B31CC"/>
    <w:rsid w:val="009C2612"/>
    <w:rsid w:val="00A0135A"/>
    <w:rsid w:val="00A353B8"/>
    <w:rsid w:val="00A57BB0"/>
    <w:rsid w:val="00AA3E0E"/>
    <w:rsid w:val="00B64A42"/>
    <w:rsid w:val="00BB6EE6"/>
    <w:rsid w:val="00BC2557"/>
    <w:rsid w:val="00BE752A"/>
    <w:rsid w:val="00C2192F"/>
    <w:rsid w:val="00C273A2"/>
    <w:rsid w:val="00D0562C"/>
    <w:rsid w:val="00D16233"/>
    <w:rsid w:val="00D312CC"/>
    <w:rsid w:val="00D36313"/>
    <w:rsid w:val="00D84E90"/>
    <w:rsid w:val="00DB6770"/>
    <w:rsid w:val="00E06C2E"/>
    <w:rsid w:val="00E35C26"/>
    <w:rsid w:val="00E36F72"/>
    <w:rsid w:val="00EB61BC"/>
    <w:rsid w:val="00EC1B5E"/>
    <w:rsid w:val="00ED7606"/>
    <w:rsid w:val="00EE42BC"/>
    <w:rsid w:val="00F3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DB45B"/>
  <w15:docId w15:val="{47AD3756-58DF-41EE-982A-36AF3883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2D0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52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D0B"/>
  </w:style>
  <w:style w:type="paragraph" w:styleId="Footer">
    <w:name w:val="footer"/>
    <w:basedOn w:val="Normal"/>
    <w:link w:val="FooterChar"/>
    <w:uiPriority w:val="99"/>
    <w:unhideWhenUsed/>
    <w:rsid w:val="00E52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D0B"/>
  </w:style>
  <w:style w:type="paragraph" w:styleId="ListParagraph">
    <w:name w:val="List Paragraph"/>
    <w:basedOn w:val="Normal"/>
    <w:uiPriority w:val="34"/>
    <w:qFormat/>
    <w:rsid w:val="00E52D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8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08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3AD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A3AD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2C"/>
    <w:rPr>
      <w:rFonts w:ascii="Segoe UI" w:hAnsi="Segoe UI" w:cs="Segoe UI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5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5C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5CA7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CA7"/>
    <w:rPr>
      <w:b/>
      <w:bCs/>
      <w:kern w:val="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163C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paragraph" w:customStyle="1" w:styleId="fa-r8i1nv">
    <w:name w:val="fa-r8i1nv"/>
    <w:basedOn w:val="Normal"/>
    <w:rsid w:val="00694344"/>
    <w:pPr>
      <w:spacing w:before="100" w:beforeAutospacing="1" w:after="100" w:afterAutospacing="1" w:line="240" w:lineRule="auto"/>
    </w:pPr>
    <w:rPr>
      <w:rFonts w:eastAsia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8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1.bg/a1-one-unlimite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1.bg/ookla-fastest-networ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Bp8HKm2CzxEeTpIqeRz9J12ssA==">CgMxLjAyCGguZ2pkZ3hzOAByITFvTFBRRGd5UC1VR1c3ekJoaVNXTW5xdE5QV2VEMHE4cw==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 Mitsova</dc:creator>
  <cp:lastModifiedBy>Mariela Mechkova (A1 BG)</cp:lastModifiedBy>
  <cp:revision>4</cp:revision>
  <dcterms:created xsi:type="dcterms:W3CDTF">2024-08-01T07:30:00Z</dcterms:created>
  <dcterms:modified xsi:type="dcterms:W3CDTF">2024-08-01T07:39:00Z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665e81-b407-4c05-bc63-9319ce4a6025_Enabled">
    <vt:lpwstr>true</vt:lpwstr>
  </property>
  <property fmtid="{D5CDD505-2E9C-101B-9397-08002B2CF9AE}" pid="3" name="MSIP_Label_91665e81-b407-4c05-bc63-9319ce4a6025_SetDate">
    <vt:lpwstr>2024-08-01T05:39:26Z</vt:lpwstr>
  </property>
  <property fmtid="{D5CDD505-2E9C-101B-9397-08002B2CF9AE}" pid="4" name="MSIP_Label_91665e81-b407-4c05-bc63-9319ce4a6025_Method">
    <vt:lpwstr>Standard</vt:lpwstr>
  </property>
  <property fmtid="{D5CDD505-2E9C-101B-9397-08002B2CF9AE}" pid="5" name="MSIP_Label_91665e81-b407-4c05-bc63-9319ce4a6025_Name">
    <vt:lpwstr>A1_internal</vt:lpwstr>
  </property>
  <property fmtid="{D5CDD505-2E9C-101B-9397-08002B2CF9AE}" pid="6" name="MSIP_Label_91665e81-b407-4c05-bc63-9319ce4a6025_SiteId">
    <vt:lpwstr>26a1e041-d3a2-4d59-a14a-acaedd98e798</vt:lpwstr>
  </property>
  <property fmtid="{D5CDD505-2E9C-101B-9397-08002B2CF9AE}" pid="7" name="MSIP_Label_91665e81-b407-4c05-bc63-9319ce4a6025_ActionId">
    <vt:lpwstr>274e4ffb-071c-40e8-9148-dc51905c219f</vt:lpwstr>
  </property>
  <property fmtid="{D5CDD505-2E9C-101B-9397-08002B2CF9AE}" pid="8" name="MSIP_Label_91665e81-b407-4c05-bc63-9319ce4a6025_ContentBits">
    <vt:lpwstr>2</vt:lpwstr>
  </property>
</Properties>
</file>